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B" w:rsidRDefault="007165DB" w:rsidP="009A01EF">
      <w:pPr>
        <w:jc w:val="center"/>
        <w:rPr>
          <w:b/>
          <w:sz w:val="28"/>
          <w:szCs w:val="24"/>
        </w:rPr>
      </w:pPr>
      <w:r w:rsidRPr="009A01EF">
        <w:rPr>
          <w:b/>
          <w:sz w:val="28"/>
          <w:szCs w:val="24"/>
        </w:rPr>
        <w:t>T</w:t>
      </w:r>
      <w:r w:rsidR="009A01EF" w:rsidRPr="009A01EF">
        <w:rPr>
          <w:b/>
          <w:sz w:val="28"/>
          <w:szCs w:val="24"/>
        </w:rPr>
        <w:t>á</w:t>
      </w:r>
      <w:r w:rsidRPr="009A01EF">
        <w:rPr>
          <w:b/>
          <w:sz w:val="28"/>
          <w:szCs w:val="24"/>
        </w:rPr>
        <w:t>jékoztató az elektronikus ügyintézési rendszerről</w:t>
      </w:r>
    </w:p>
    <w:p w:rsidR="002E1367" w:rsidRPr="009A01EF" w:rsidRDefault="002E1367" w:rsidP="009A01EF">
      <w:pPr>
        <w:jc w:val="center"/>
        <w:rPr>
          <w:b/>
          <w:sz w:val="28"/>
          <w:szCs w:val="24"/>
        </w:rPr>
      </w:pPr>
    </w:p>
    <w:p w:rsidR="0036185A" w:rsidRDefault="003F2174" w:rsidP="00B53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ún. </w:t>
      </w:r>
      <w:r w:rsidR="00B53A28" w:rsidRPr="00B53A28">
        <w:rPr>
          <w:b/>
          <w:sz w:val="24"/>
          <w:szCs w:val="24"/>
        </w:rPr>
        <w:t>KAFFEE projekt</w:t>
      </w:r>
      <w:r>
        <w:rPr>
          <w:b/>
          <w:sz w:val="24"/>
          <w:szCs w:val="24"/>
        </w:rPr>
        <w:t xml:space="preserve"> </w:t>
      </w:r>
      <w:r w:rsidRPr="003F2174">
        <w:rPr>
          <w:sz w:val="24"/>
          <w:szCs w:val="24"/>
        </w:rPr>
        <w:t>során</w:t>
      </w:r>
      <w:r w:rsidR="002D43F3">
        <w:rPr>
          <w:sz w:val="24"/>
          <w:szCs w:val="24"/>
        </w:rPr>
        <w:t xml:space="preserve"> (</w:t>
      </w:r>
      <w:r w:rsidR="00B53A28" w:rsidRPr="00B53A28">
        <w:rPr>
          <w:sz w:val="24"/>
          <w:szCs w:val="24"/>
        </w:rPr>
        <w:t>Köznevelés Állami Fenntartóinak Folyamat-</w:t>
      </w:r>
      <w:r>
        <w:rPr>
          <w:sz w:val="24"/>
          <w:szCs w:val="24"/>
        </w:rPr>
        <w:t xml:space="preserve"> </w:t>
      </w:r>
      <w:r w:rsidR="00B53A28" w:rsidRPr="00B53A28">
        <w:rPr>
          <w:sz w:val="24"/>
          <w:szCs w:val="24"/>
        </w:rPr>
        <w:t>Egységesítése és Elektronizálása</w:t>
      </w:r>
      <w:r w:rsidR="002D43F3">
        <w:rPr>
          <w:sz w:val="24"/>
          <w:szCs w:val="24"/>
        </w:rPr>
        <w:t>) első lépcsőben</w:t>
      </w:r>
      <w:r>
        <w:rPr>
          <w:sz w:val="24"/>
          <w:szCs w:val="24"/>
        </w:rPr>
        <w:t xml:space="preserve"> </w:t>
      </w:r>
      <w:r w:rsidRPr="003F2174">
        <w:rPr>
          <w:sz w:val="24"/>
          <w:szCs w:val="24"/>
        </w:rPr>
        <w:t>12 folyamat elektronizálására került sor: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Tanulói mulasztás igazolására szolgáló g</w:t>
      </w:r>
      <w:r w:rsidR="009A01EF">
        <w:rPr>
          <w:sz w:val="24"/>
          <w:szCs w:val="24"/>
        </w:rPr>
        <w:t>ondviselői igazolás benyújtása,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Osztály vagy tanórai csoport vált</w:t>
      </w:r>
      <w:r w:rsidR="009A01EF">
        <w:rPr>
          <w:sz w:val="24"/>
          <w:szCs w:val="24"/>
        </w:rPr>
        <w:t>oztatási kérelmének benyújtása,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Külföldön töltött ideiglenes </w:t>
      </w:r>
      <w:r w:rsidR="009A01EF">
        <w:rPr>
          <w:sz w:val="24"/>
          <w:szCs w:val="24"/>
        </w:rPr>
        <w:t>tanulmányi időszak bejelentése,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Magántanulói jogvisz</w:t>
      </w:r>
      <w:r w:rsidR="009A01EF">
        <w:rPr>
          <w:sz w:val="24"/>
          <w:szCs w:val="24"/>
        </w:rPr>
        <w:t>ony iránti kérvény bejelentése,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Vendég</w:t>
      </w:r>
      <w:r w:rsidR="009A01EF">
        <w:rPr>
          <w:sz w:val="24"/>
          <w:szCs w:val="24"/>
        </w:rPr>
        <w:t>tanulói jogviszony bejelentése,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Kiiratkoztatás a köznevelésből, 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Kiiratkoztatás nem tankötelezettséget teljesítő jogviszonyból, 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Igazgatói engedély diák mulasztásának igazolására gondviselői kérelem benyújtása, 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Tanulói felmentésre, mentességre szolgáló gondviselői kérelem benyújtása, 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Tanulói közösségi szolgálatának teljesítéséről szóló igazolás benyújtása, </w:t>
      </w:r>
    </w:p>
    <w:p w:rsidR="007165DB" w:rsidRPr="009A01EF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Bizonyítvány- vagy törzslapmásolat igénylése, </w:t>
      </w:r>
    </w:p>
    <w:p w:rsidR="000077AB" w:rsidRDefault="007165DB">
      <w:pPr>
        <w:rPr>
          <w:sz w:val="24"/>
          <w:szCs w:val="24"/>
        </w:rPr>
      </w:pPr>
      <w:r w:rsidRPr="009A01EF">
        <w:rPr>
          <w:sz w:val="24"/>
          <w:szCs w:val="24"/>
        </w:rPr>
        <w:sym w:font="Symbol" w:char="F0B7"/>
      </w:r>
      <w:r w:rsidRPr="009A01EF">
        <w:rPr>
          <w:sz w:val="24"/>
          <w:szCs w:val="24"/>
        </w:rPr>
        <w:t xml:space="preserve"> Személyes adatokban bekövetkezett változás bejelentése</w:t>
      </w:r>
    </w:p>
    <w:p w:rsidR="00DF43A1" w:rsidRDefault="00DF43A1">
      <w:pPr>
        <w:rPr>
          <w:sz w:val="24"/>
          <w:szCs w:val="24"/>
        </w:rPr>
      </w:pPr>
    </w:p>
    <w:p w:rsidR="003F2174" w:rsidRPr="00DF43A1" w:rsidRDefault="003F2174" w:rsidP="009A01EF">
      <w:pPr>
        <w:jc w:val="both"/>
        <w:rPr>
          <w:b/>
          <w:sz w:val="24"/>
          <w:szCs w:val="24"/>
        </w:rPr>
      </w:pPr>
      <w:r w:rsidRPr="00DF43A1">
        <w:rPr>
          <w:b/>
          <w:sz w:val="24"/>
          <w:szCs w:val="24"/>
        </w:rPr>
        <w:t>Belépés az e- ügyintézés felületére:</w:t>
      </w:r>
    </w:p>
    <w:p w:rsidR="005D285D" w:rsidRPr="005D285D" w:rsidRDefault="003F2174" w:rsidP="003F217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D285D">
        <w:rPr>
          <w:sz w:val="24"/>
          <w:szCs w:val="24"/>
        </w:rPr>
        <w:t>az intézmény KRÉTA felületén</w:t>
      </w:r>
      <w:r w:rsidR="005D285D" w:rsidRPr="005D285D">
        <w:rPr>
          <w:b/>
          <w:bCs/>
        </w:rPr>
        <w:t xml:space="preserve"> </w:t>
      </w:r>
    </w:p>
    <w:p w:rsidR="003F2174" w:rsidRPr="005D285D" w:rsidRDefault="003F2174" w:rsidP="00DA1C2B">
      <w:pPr>
        <w:pStyle w:val="Listaszerbekezds"/>
        <w:jc w:val="both"/>
        <w:rPr>
          <w:sz w:val="24"/>
          <w:szCs w:val="24"/>
        </w:rPr>
      </w:pPr>
      <w:r w:rsidRPr="005D285D">
        <w:rPr>
          <w:sz w:val="24"/>
          <w:szCs w:val="24"/>
        </w:rPr>
        <w:t>vagy</w:t>
      </w:r>
    </w:p>
    <w:p w:rsidR="003F2174" w:rsidRPr="00DF43A1" w:rsidRDefault="003F439E" w:rsidP="003F2174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sz w:val="24"/>
          <w:szCs w:val="24"/>
          <w:u w:val="none"/>
        </w:rPr>
      </w:pPr>
      <w:hyperlink r:id="rId6" w:tgtFrame="_blank" w:history="1">
        <w:r w:rsidR="003F2174" w:rsidRPr="00867A23">
          <w:rPr>
            <w:rStyle w:val="Hiperhivatkozs"/>
          </w:rPr>
          <w:t>https://eugyintezes.e-kreta.hu</w:t>
        </w:r>
      </w:hyperlink>
      <w:r w:rsidR="003F2174">
        <w:rPr>
          <w:rStyle w:val="Hiperhivatkozs"/>
        </w:rPr>
        <w:t xml:space="preserve"> </w:t>
      </w:r>
      <w:r w:rsidR="003F2174" w:rsidRPr="00D11AFD">
        <w:rPr>
          <w:rStyle w:val="Hiperhivatkozs"/>
          <w:color w:val="auto"/>
          <w:u w:val="none"/>
        </w:rPr>
        <w:t>oldalon</w:t>
      </w:r>
      <w:r w:rsidR="00D11AFD">
        <w:rPr>
          <w:rStyle w:val="Hiperhivatkozs"/>
          <w:color w:val="auto"/>
          <w:u w:val="none"/>
        </w:rPr>
        <w:t>.</w:t>
      </w:r>
    </w:p>
    <w:p w:rsidR="00DF43A1" w:rsidRPr="005F593C" w:rsidRDefault="00DF43A1" w:rsidP="00DF43A1">
      <w:pPr>
        <w:pStyle w:val="Listaszerbekezds"/>
        <w:jc w:val="both"/>
        <w:rPr>
          <w:rStyle w:val="Hiperhivatkozs"/>
          <w:color w:val="auto"/>
          <w:sz w:val="24"/>
          <w:szCs w:val="24"/>
          <w:u w:val="none"/>
        </w:rPr>
      </w:pPr>
    </w:p>
    <w:p w:rsidR="005F593C" w:rsidRDefault="005F593C" w:rsidP="005F593C">
      <w:pPr>
        <w:jc w:val="both"/>
        <w:rPr>
          <w:rStyle w:val="Hiperhivatkozs"/>
          <w:color w:val="auto"/>
          <w:sz w:val="24"/>
          <w:szCs w:val="24"/>
          <w:u w:val="none"/>
        </w:rPr>
      </w:pPr>
      <w:r>
        <w:rPr>
          <w:rStyle w:val="Hiperhivatkozs"/>
          <w:color w:val="auto"/>
          <w:sz w:val="24"/>
          <w:szCs w:val="24"/>
          <w:u w:val="none"/>
        </w:rPr>
        <w:t>Részletes információ az alábbi linken található:</w:t>
      </w:r>
    </w:p>
    <w:p w:rsidR="005F593C" w:rsidRDefault="003F439E" w:rsidP="005F593C">
      <w:pPr>
        <w:jc w:val="both"/>
        <w:rPr>
          <w:rStyle w:val="Hiperhivatkozs"/>
          <w:color w:val="auto"/>
          <w:sz w:val="24"/>
          <w:szCs w:val="24"/>
          <w:u w:val="none"/>
        </w:rPr>
      </w:pPr>
      <w:hyperlink r:id="rId7" w:history="1">
        <w:r w:rsidR="005D285D" w:rsidRPr="002251D4">
          <w:rPr>
            <w:rStyle w:val="Hiperhivatkozs"/>
            <w:sz w:val="24"/>
            <w:szCs w:val="24"/>
          </w:rPr>
          <w:t>https://tudasbazis.ekreta.hu/pages/viewpage.action?pageId=17760714</w:t>
        </w:r>
      </w:hyperlink>
    </w:p>
    <w:p w:rsidR="005D285D" w:rsidRDefault="005D285D" w:rsidP="005F593C">
      <w:pPr>
        <w:jc w:val="both"/>
        <w:rPr>
          <w:rStyle w:val="Hiperhivatkozs"/>
          <w:color w:val="auto"/>
          <w:sz w:val="24"/>
          <w:szCs w:val="24"/>
          <w:u w:val="none"/>
        </w:rPr>
      </w:pPr>
    </w:p>
    <w:p w:rsidR="00A67119" w:rsidRDefault="00A67119" w:rsidP="005F593C">
      <w:pPr>
        <w:jc w:val="both"/>
        <w:rPr>
          <w:rStyle w:val="Hiperhivatkozs"/>
          <w:color w:val="auto"/>
          <w:sz w:val="24"/>
          <w:szCs w:val="24"/>
          <w:u w:val="none"/>
        </w:rPr>
      </w:pPr>
      <w:bookmarkStart w:id="0" w:name="_GoBack"/>
      <w:bookmarkEnd w:id="0"/>
    </w:p>
    <w:p w:rsidR="005D285D" w:rsidRDefault="005D285D" w:rsidP="005F593C">
      <w:pPr>
        <w:jc w:val="both"/>
        <w:rPr>
          <w:rStyle w:val="Hiperhivatkozs"/>
          <w:color w:val="auto"/>
          <w:sz w:val="24"/>
          <w:szCs w:val="24"/>
          <w:u w:val="none"/>
        </w:rPr>
      </w:pPr>
    </w:p>
    <w:p w:rsidR="005D285D" w:rsidRPr="005F593C" w:rsidRDefault="005D285D" w:rsidP="005F593C">
      <w:pPr>
        <w:jc w:val="both"/>
        <w:rPr>
          <w:rStyle w:val="Hiperhivatkozs"/>
          <w:color w:val="auto"/>
          <w:sz w:val="24"/>
          <w:szCs w:val="24"/>
          <w:u w:val="none"/>
        </w:rPr>
      </w:pPr>
    </w:p>
    <w:p w:rsidR="003F2174" w:rsidRDefault="003F2174" w:rsidP="003F2174">
      <w:pPr>
        <w:pStyle w:val="Listaszerbekezds"/>
        <w:jc w:val="both"/>
        <w:rPr>
          <w:sz w:val="24"/>
          <w:szCs w:val="24"/>
        </w:rPr>
      </w:pPr>
    </w:p>
    <w:p w:rsidR="005F593C" w:rsidRDefault="005F593C" w:rsidP="003F2174">
      <w:pPr>
        <w:pStyle w:val="Listaszerbekezds"/>
        <w:jc w:val="both"/>
        <w:rPr>
          <w:sz w:val="24"/>
          <w:szCs w:val="24"/>
        </w:rPr>
      </w:pPr>
    </w:p>
    <w:p w:rsidR="005F593C" w:rsidRDefault="005F593C" w:rsidP="003F2174">
      <w:pPr>
        <w:pStyle w:val="Listaszerbekezds"/>
        <w:jc w:val="both"/>
        <w:rPr>
          <w:sz w:val="24"/>
          <w:szCs w:val="24"/>
        </w:rPr>
      </w:pPr>
    </w:p>
    <w:p w:rsidR="00D11AFD" w:rsidRDefault="00D11AFD" w:rsidP="003F2174">
      <w:pPr>
        <w:pStyle w:val="Listaszerbekezds"/>
        <w:jc w:val="both"/>
        <w:rPr>
          <w:sz w:val="24"/>
          <w:szCs w:val="24"/>
        </w:rPr>
      </w:pPr>
    </w:p>
    <w:p w:rsidR="005F593C" w:rsidRPr="003F2174" w:rsidRDefault="005F593C" w:rsidP="003F2174">
      <w:pPr>
        <w:pStyle w:val="Listaszerbekezds"/>
        <w:jc w:val="both"/>
        <w:rPr>
          <w:sz w:val="24"/>
          <w:szCs w:val="24"/>
        </w:rPr>
      </w:pPr>
    </w:p>
    <w:sectPr w:rsidR="005F593C" w:rsidRPr="003F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805"/>
    <w:multiLevelType w:val="hybridMultilevel"/>
    <w:tmpl w:val="A00EAC90"/>
    <w:lvl w:ilvl="0" w:tplc="B6BCB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B"/>
    <w:rsid w:val="000077AB"/>
    <w:rsid w:val="000A1D78"/>
    <w:rsid w:val="002477C1"/>
    <w:rsid w:val="002D43F3"/>
    <w:rsid w:val="002E1367"/>
    <w:rsid w:val="003229AE"/>
    <w:rsid w:val="0036185A"/>
    <w:rsid w:val="003F2174"/>
    <w:rsid w:val="003F439E"/>
    <w:rsid w:val="005D285D"/>
    <w:rsid w:val="005F593C"/>
    <w:rsid w:val="00642722"/>
    <w:rsid w:val="006D520C"/>
    <w:rsid w:val="007165DB"/>
    <w:rsid w:val="00906D36"/>
    <w:rsid w:val="009A01EF"/>
    <w:rsid w:val="00A67119"/>
    <w:rsid w:val="00A725BF"/>
    <w:rsid w:val="00B53A28"/>
    <w:rsid w:val="00D11AFD"/>
    <w:rsid w:val="00DA1C2B"/>
    <w:rsid w:val="00DF43A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1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217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F217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D28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1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217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F217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D28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udasbazis.ekreta.hu/pages/viewpage.action?pageId=17760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Csuvárné Jeszenszki Szilvia</cp:lastModifiedBy>
  <cp:revision>8</cp:revision>
  <dcterms:created xsi:type="dcterms:W3CDTF">2019-03-05T14:54:00Z</dcterms:created>
  <dcterms:modified xsi:type="dcterms:W3CDTF">2019-03-26T12:58:00Z</dcterms:modified>
</cp:coreProperties>
</file>